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B2" w:rsidRDefault="005354CC">
      <w:pPr>
        <w:pStyle w:val="Nzev"/>
        <w:rPr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114300</wp:posOffset>
            </wp:positionV>
            <wp:extent cx="1095375" cy="1057275"/>
            <wp:effectExtent l="19050" t="0" r="9525" b="0"/>
            <wp:wrapNone/>
            <wp:docPr id="1" name="obrázek 5" descr="logo2vetsi-ro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2vetsi-roub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75B2" w:rsidRDefault="005B0301">
      <w:pPr>
        <w:rPr>
          <w:sz w:val="52"/>
          <w:szCs w:val="52"/>
        </w:rPr>
      </w:pPr>
      <w:r>
        <w:rPr>
          <w:sz w:val="52"/>
          <w:szCs w:val="52"/>
        </w:rPr>
        <w:t xml:space="preserve">    </w:t>
      </w:r>
      <w:r w:rsidR="00AD106E">
        <w:rPr>
          <w:sz w:val="52"/>
          <w:szCs w:val="52"/>
        </w:rPr>
        <w:t xml:space="preserve">        </w:t>
      </w:r>
      <w:r>
        <w:rPr>
          <w:sz w:val="52"/>
          <w:szCs w:val="52"/>
        </w:rPr>
        <w:t xml:space="preserve"> </w:t>
      </w:r>
      <w:r w:rsidR="00AD106E">
        <w:rPr>
          <w:noProof/>
          <w:sz w:val="52"/>
          <w:szCs w:val="52"/>
        </w:rPr>
        <w:drawing>
          <wp:inline distT="0" distB="0" distL="0" distR="0">
            <wp:extent cx="1092200" cy="1098550"/>
            <wp:effectExtent l="19050" t="0" r="0" b="0"/>
            <wp:docPr id="13" name="obrázek 13" descr="C:\Users\pc\Desktop\16949_239716705068_36131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Desktop\16949_239716705068_361312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106E">
        <w:rPr>
          <w:sz w:val="52"/>
          <w:szCs w:val="52"/>
        </w:rPr>
        <w:t xml:space="preserve"> </w:t>
      </w:r>
    </w:p>
    <w:p w:rsidR="000275B2" w:rsidRDefault="000275B2">
      <w:pPr>
        <w:rPr>
          <w:sz w:val="52"/>
          <w:szCs w:val="52"/>
        </w:rPr>
      </w:pPr>
    </w:p>
    <w:p w:rsidR="000275B2" w:rsidRDefault="005B0301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0275B2" w:rsidRDefault="000275B2">
      <w:pPr>
        <w:rPr>
          <w:sz w:val="16"/>
          <w:szCs w:val="52"/>
        </w:rPr>
      </w:pPr>
    </w:p>
    <w:p w:rsidR="000275B2" w:rsidRDefault="005B0301">
      <w:pPr>
        <w:pStyle w:val="Nadpis2"/>
        <w:rPr>
          <w:sz w:val="32"/>
        </w:rPr>
      </w:pPr>
      <w:r>
        <w:rPr>
          <w:sz w:val="32"/>
        </w:rPr>
        <w:t>TJ SOKOL LIPOV</w:t>
      </w:r>
    </w:p>
    <w:p w:rsidR="000275B2" w:rsidRDefault="000275B2">
      <w:pPr>
        <w:jc w:val="center"/>
        <w:rPr>
          <w:rFonts w:ascii="Arial" w:hAnsi="Arial" w:cs="Arial"/>
          <w:b/>
          <w:bCs/>
          <w:sz w:val="16"/>
          <w:szCs w:val="52"/>
        </w:rPr>
      </w:pPr>
    </w:p>
    <w:p w:rsidR="000275B2" w:rsidRDefault="005B0301">
      <w:pPr>
        <w:jc w:val="center"/>
        <w:rPr>
          <w:rFonts w:ascii="Arial" w:hAnsi="Arial" w:cs="Arial"/>
          <w:b/>
          <w:bCs/>
          <w:sz w:val="32"/>
          <w:szCs w:val="40"/>
        </w:rPr>
      </w:pPr>
      <w:r>
        <w:rPr>
          <w:rFonts w:ascii="Arial" w:hAnsi="Arial" w:cs="Arial"/>
          <w:b/>
          <w:bCs/>
          <w:sz w:val="32"/>
          <w:szCs w:val="40"/>
        </w:rPr>
        <w:t>ve spolupráci s klubem futsalu</w:t>
      </w:r>
    </w:p>
    <w:p w:rsidR="000275B2" w:rsidRDefault="000275B2">
      <w:pPr>
        <w:jc w:val="center"/>
        <w:rPr>
          <w:rFonts w:ascii="Arial" w:hAnsi="Arial" w:cs="Arial"/>
          <w:b/>
          <w:bCs/>
          <w:sz w:val="16"/>
          <w:szCs w:val="40"/>
        </w:rPr>
      </w:pPr>
    </w:p>
    <w:p w:rsidR="000275B2" w:rsidRDefault="005B0301">
      <w:pPr>
        <w:pStyle w:val="Nadpis2"/>
      </w:pPr>
      <w:r>
        <w:rPr>
          <w:sz w:val="32"/>
        </w:rPr>
        <w:t>KFV ROUB VÍTKOVICE</w:t>
      </w:r>
    </w:p>
    <w:p w:rsidR="000275B2" w:rsidRDefault="000275B2">
      <w:pPr>
        <w:jc w:val="center"/>
        <w:rPr>
          <w:rFonts w:ascii="Arial" w:hAnsi="Arial" w:cs="Arial"/>
          <w:b/>
          <w:bCs/>
          <w:sz w:val="16"/>
          <w:szCs w:val="52"/>
        </w:rPr>
      </w:pPr>
    </w:p>
    <w:p w:rsidR="000275B2" w:rsidRDefault="005B0301">
      <w:pPr>
        <w:jc w:val="center"/>
        <w:rPr>
          <w:rFonts w:ascii="Arial" w:hAnsi="Arial" w:cs="Arial"/>
          <w:b/>
          <w:bCs/>
          <w:color w:val="C00000"/>
          <w:szCs w:val="44"/>
        </w:rPr>
      </w:pPr>
      <w:r>
        <w:rPr>
          <w:rFonts w:ascii="Arial" w:hAnsi="Arial" w:cs="Arial"/>
          <w:b/>
          <w:bCs/>
          <w:color w:val="C00000"/>
          <w:szCs w:val="44"/>
        </w:rPr>
        <w:t xml:space="preserve">pořádají v sobotu </w:t>
      </w:r>
      <w:proofErr w:type="gramStart"/>
      <w:r>
        <w:rPr>
          <w:rFonts w:ascii="Arial" w:hAnsi="Arial" w:cs="Arial"/>
          <w:b/>
          <w:bCs/>
          <w:color w:val="C00000"/>
          <w:szCs w:val="44"/>
        </w:rPr>
        <w:t>20.6.2015</w:t>
      </w:r>
      <w:proofErr w:type="gramEnd"/>
    </w:p>
    <w:p w:rsidR="000275B2" w:rsidRDefault="000275B2">
      <w:pPr>
        <w:jc w:val="center"/>
        <w:rPr>
          <w:rFonts w:ascii="Arial" w:hAnsi="Arial" w:cs="Arial"/>
          <w:color w:val="C00000"/>
          <w:szCs w:val="44"/>
        </w:rPr>
      </w:pPr>
    </w:p>
    <w:p w:rsidR="000275B2" w:rsidRDefault="005B0301">
      <w:pPr>
        <w:pStyle w:val="Nadpis3"/>
        <w:rPr>
          <w:sz w:val="36"/>
        </w:rPr>
      </w:pPr>
      <w:proofErr w:type="spellStart"/>
      <w:proofErr w:type="gramStart"/>
      <w:r>
        <w:rPr>
          <w:sz w:val="36"/>
        </w:rPr>
        <w:t>VI.ročník</w:t>
      </w:r>
      <w:proofErr w:type="spellEnd"/>
      <w:proofErr w:type="gramEnd"/>
      <w:r>
        <w:rPr>
          <w:sz w:val="36"/>
        </w:rPr>
        <w:t xml:space="preserve"> Memoriálu Matěje </w:t>
      </w:r>
      <w:proofErr w:type="spellStart"/>
      <w:r>
        <w:rPr>
          <w:sz w:val="36"/>
        </w:rPr>
        <w:t>Tomčala</w:t>
      </w:r>
      <w:proofErr w:type="spellEnd"/>
      <w:r>
        <w:rPr>
          <w:sz w:val="36"/>
        </w:rPr>
        <w:t xml:space="preserve"> v malé kopané</w:t>
      </w:r>
    </w:p>
    <w:p w:rsidR="000275B2" w:rsidRDefault="000275B2"/>
    <w:p w:rsidR="000275B2" w:rsidRDefault="005B0301">
      <w:pPr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Turnaj proběhne na hřišti s umělým povrchem v areálu ZŠ J. </w:t>
      </w:r>
      <w:proofErr w:type="spellStart"/>
      <w:r>
        <w:rPr>
          <w:rFonts w:ascii="Arial" w:hAnsi="Arial" w:cs="Arial"/>
          <w:b/>
          <w:bCs/>
          <w:szCs w:val="32"/>
        </w:rPr>
        <w:t>Hlubíka</w:t>
      </w:r>
      <w:proofErr w:type="spellEnd"/>
      <w:r>
        <w:rPr>
          <w:rFonts w:ascii="Arial" w:hAnsi="Arial" w:cs="Arial"/>
          <w:b/>
          <w:bCs/>
          <w:szCs w:val="32"/>
        </w:rPr>
        <w:t xml:space="preserve">                                       v Lipově.  Turnaje se zúčastní místní fotbalisté, ale také hráči z blízkého okolí. Přijedou také po jednom týmu mužstva z Ostravy a Brna.</w:t>
      </w:r>
    </w:p>
    <w:p w:rsidR="000275B2" w:rsidRDefault="005B0301">
      <w:pPr>
        <w:jc w:val="center"/>
        <w:rPr>
          <w:rFonts w:ascii="Arial" w:hAnsi="Arial" w:cs="Arial"/>
          <w:b/>
          <w:bCs/>
          <w:color w:val="C00000"/>
          <w:szCs w:val="32"/>
        </w:rPr>
      </w:pPr>
      <w:r>
        <w:rPr>
          <w:rFonts w:ascii="Arial" w:hAnsi="Arial" w:cs="Arial"/>
          <w:b/>
          <w:bCs/>
          <w:color w:val="C00000"/>
          <w:szCs w:val="32"/>
        </w:rPr>
        <w:t>Přijďte podpořit naše sportovce!!!</w:t>
      </w:r>
    </w:p>
    <w:p w:rsidR="000275B2" w:rsidRDefault="005B0301">
      <w:pPr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>Výkop prvního zápasu v 9:30. Finálové zápasy pak po 14:00.</w:t>
      </w:r>
    </w:p>
    <w:p w:rsidR="000275B2" w:rsidRDefault="005B0301">
      <w:pPr>
        <w:jc w:val="center"/>
        <w:rPr>
          <w:rFonts w:ascii="Arial" w:hAnsi="Arial" w:cs="Arial"/>
          <w:b/>
          <w:bCs/>
          <w:color w:val="C00000"/>
          <w:szCs w:val="32"/>
        </w:rPr>
      </w:pPr>
      <w:r>
        <w:rPr>
          <w:rFonts w:ascii="Arial" w:hAnsi="Arial" w:cs="Arial"/>
          <w:b/>
          <w:bCs/>
          <w:color w:val="C00000"/>
          <w:szCs w:val="32"/>
        </w:rPr>
        <w:t>Občerstvení zajištěno!!!</w:t>
      </w:r>
    </w:p>
    <w:p w:rsidR="000275B2" w:rsidRDefault="005B0301">
      <w:pPr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>Srdečně vás zvou pořadatelé a účastníci turnaje.</w:t>
      </w:r>
    </w:p>
    <w:p w:rsidR="000275B2" w:rsidRDefault="000275B2">
      <w:pPr>
        <w:jc w:val="center"/>
        <w:rPr>
          <w:rFonts w:ascii="Arial" w:hAnsi="Arial" w:cs="Arial"/>
          <w:b/>
          <w:bCs/>
          <w:sz w:val="16"/>
          <w:szCs w:val="32"/>
        </w:rPr>
      </w:pPr>
    </w:p>
    <w:p w:rsidR="000275B2" w:rsidRDefault="005B0301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Sponzoři turnaje:</w:t>
      </w:r>
    </w:p>
    <w:p w:rsidR="000275B2" w:rsidRDefault="005B0301">
      <w:pPr>
        <w:jc w:val="center"/>
        <w:rPr>
          <w:rFonts w:ascii="Arial" w:hAnsi="Arial" w:cs="Arial"/>
          <w:b/>
          <w:bCs/>
          <w:szCs w:val="36"/>
        </w:rPr>
      </w:pPr>
      <w:r>
        <w:rPr>
          <w:rFonts w:ascii="Arial" w:hAnsi="Arial" w:cs="Arial"/>
          <w:b/>
          <w:bCs/>
          <w:szCs w:val="36"/>
        </w:rPr>
        <w:t xml:space="preserve">Obec </w:t>
      </w:r>
      <w:proofErr w:type="spellStart"/>
      <w:r>
        <w:rPr>
          <w:rFonts w:ascii="Arial" w:hAnsi="Arial" w:cs="Arial"/>
          <w:b/>
          <w:bCs/>
          <w:szCs w:val="36"/>
        </w:rPr>
        <w:t>Lipov</w:t>
      </w:r>
      <w:proofErr w:type="spellEnd"/>
      <w:r>
        <w:rPr>
          <w:rFonts w:ascii="Arial" w:hAnsi="Arial" w:cs="Arial"/>
          <w:b/>
          <w:bCs/>
          <w:szCs w:val="36"/>
        </w:rPr>
        <w:t xml:space="preserve">, futsalvitkovice.wz.cz, futsalvitkovice.estranky.cz,                        </w:t>
      </w:r>
      <w:proofErr w:type="spellStart"/>
      <w:r>
        <w:rPr>
          <w:rFonts w:ascii="Arial" w:hAnsi="Arial" w:cs="Arial"/>
          <w:b/>
          <w:bCs/>
          <w:szCs w:val="36"/>
        </w:rPr>
        <w:t>Rsts</w:t>
      </w:r>
      <w:proofErr w:type="spellEnd"/>
      <w:r>
        <w:rPr>
          <w:rFonts w:ascii="Arial" w:hAnsi="Arial" w:cs="Arial"/>
          <w:b/>
          <w:bCs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Cs w:val="36"/>
        </w:rPr>
        <w:t>Miškeřík</w:t>
      </w:r>
      <w:proofErr w:type="spellEnd"/>
      <w:r>
        <w:rPr>
          <w:rFonts w:ascii="Arial" w:hAnsi="Arial" w:cs="Arial"/>
          <w:b/>
          <w:bCs/>
          <w:szCs w:val="36"/>
        </w:rPr>
        <w:t xml:space="preserve">, 2G </w:t>
      </w:r>
      <w:proofErr w:type="spellStart"/>
      <w:r>
        <w:rPr>
          <w:rFonts w:ascii="Arial" w:hAnsi="Arial" w:cs="Arial"/>
          <w:b/>
          <w:bCs/>
          <w:szCs w:val="36"/>
        </w:rPr>
        <w:t>Lipov</w:t>
      </w:r>
      <w:proofErr w:type="spellEnd"/>
      <w:r>
        <w:rPr>
          <w:rFonts w:ascii="Arial" w:hAnsi="Arial" w:cs="Arial"/>
          <w:b/>
          <w:bCs/>
          <w:szCs w:val="36"/>
        </w:rPr>
        <w:t xml:space="preserve">, </w:t>
      </w:r>
      <w:proofErr w:type="spellStart"/>
      <w:r>
        <w:rPr>
          <w:rFonts w:ascii="Arial" w:hAnsi="Arial" w:cs="Arial"/>
          <w:b/>
          <w:bCs/>
          <w:szCs w:val="36"/>
        </w:rPr>
        <w:t>Agjaro</w:t>
      </w:r>
      <w:proofErr w:type="spellEnd"/>
      <w:r>
        <w:rPr>
          <w:rFonts w:ascii="Arial" w:hAnsi="Arial" w:cs="Arial"/>
          <w:b/>
          <w:bCs/>
          <w:szCs w:val="36"/>
        </w:rPr>
        <w:t>,</w:t>
      </w:r>
    </w:p>
    <w:p w:rsidR="000275B2" w:rsidRDefault="005B0301">
      <w:pPr>
        <w:jc w:val="center"/>
        <w:rPr>
          <w:rFonts w:ascii="Arial" w:hAnsi="Arial" w:cs="Arial"/>
          <w:b/>
          <w:bCs/>
          <w:szCs w:val="36"/>
        </w:rPr>
      </w:pPr>
      <w:r>
        <w:rPr>
          <w:rFonts w:ascii="Arial" w:hAnsi="Arial" w:cs="Arial"/>
          <w:b/>
          <w:bCs/>
          <w:szCs w:val="36"/>
        </w:rPr>
        <w:t>Petra Maňáková - Hospoda U Maňáků,</w:t>
      </w:r>
    </w:p>
    <w:p w:rsidR="000275B2" w:rsidRDefault="005B0301">
      <w:pPr>
        <w:jc w:val="center"/>
        <w:rPr>
          <w:rFonts w:ascii="Arial" w:hAnsi="Arial" w:cs="Arial"/>
          <w:szCs w:val="36"/>
        </w:rPr>
      </w:pPr>
      <w:r>
        <w:rPr>
          <w:rFonts w:ascii="Arial" w:hAnsi="Arial" w:cs="Arial"/>
          <w:b/>
          <w:bCs/>
          <w:szCs w:val="36"/>
        </w:rPr>
        <w:t>Z-GROUP-</w:t>
      </w:r>
      <w:proofErr w:type="spellStart"/>
      <w:r>
        <w:rPr>
          <w:rFonts w:ascii="Arial" w:hAnsi="Arial" w:cs="Arial"/>
          <w:b/>
          <w:bCs/>
          <w:szCs w:val="36"/>
        </w:rPr>
        <w:t>Steel</w:t>
      </w:r>
      <w:proofErr w:type="spellEnd"/>
      <w:r>
        <w:rPr>
          <w:rFonts w:ascii="Arial" w:hAnsi="Arial" w:cs="Arial"/>
          <w:b/>
          <w:bCs/>
          <w:szCs w:val="36"/>
        </w:rPr>
        <w:t xml:space="preserve"> Holding, Martin </w:t>
      </w:r>
      <w:proofErr w:type="spellStart"/>
      <w:r>
        <w:rPr>
          <w:rFonts w:ascii="Arial" w:hAnsi="Arial" w:cs="Arial"/>
          <w:b/>
          <w:bCs/>
          <w:szCs w:val="36"/>
        </w:rPr>
        <w:t>Jegla</w:t>
      </w:r>
      <w:proofErr w:type="spellEnd"/>
      <w:r>
        <w:rPr>
          <w:rFonts w:ascii="Arial" w:hAnsi="Arial" w:cs="Arial"/>
          <w:b/>
          <w:bCs/>
          <w:szCs w:val="36"/>
        </w:rPr>
        <w:t xml:space="preserve"> - Restaurace U Kozla.</w:t>
      </w:r>
    </w:p>
    <w:p w:rsidR="000275B2" w:rsidRDefault="000275B2">
      <w:pPr>
        <w:rPr>
          <w:sz w:val="16"/>
          <w:szCs w:val="36"/>
        </w:rPr>
      </w:pPr>
    </w:p>
    <w:p w:rsidR="000275B2" w:rsidRDefault="005B0301">
      <w:pPr>
        <w:pStyle w:val="Zkladntext"/>
        <w:jc w:val="center"/>
      </w:pPr>
      <w:r>
        <w:object w:dxaOrig="108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4pt" o:ole="">
            <v:imagedata r:id="rId7" o:title=""/>
          </v:shape>
          <o:OLEObject Type="Embed" ProgID="PBrush" ShapeID="_x0000_i1025" DrawAspect="Content" ObjectID="_1495012189" r:id="rId8"/>
        </w:object>
      </w:r>
      <w:r>
        <w:object w:dxaOrig="2985" w:dyaOrig="975">
          <v:shape id="_x0000_i1026" type="#_x0000_t75" style="width:149.5pt;height:49pt" o:ole="">
            <v:imagedata r:id="rId9" o:title=""/>
          </v:shape>
          <o:OLEObject Type="Embed" ProgID="PBrush" ShapeID="_x0000_i1026" DrawAspect="Content" ObjectID="_1495012190" r:id="rId10"/>
        </w:object>
      </w:r>
      <w:r>
        <w:object w:dxaOrig="1410" w:dyaOrig="930">
          <v:shape id="_x0000_i1027" type="#_x0000_t75" style="width:70.5pt;height:46.5pt" o:ole="">
            <v:imagedata r:id="rId11" o:title=""/>
          </v:shape>
          <o:OLEObject Type="Embed" ProgID="PBrush" ShapeID="_x0000_i1027" DrawAspect="Content" ObjectID="_1495012191" r:id="rId12"/>
        </w:object>
      </w:r>
      <w:r>
        <w:t xml:space="preserve">     </w:t>
      </w:r>
      <w:r w:rsidR="005354CC">
        <w:rPr>
          <w:noProof/>
        </w:rPr>
        <w:drawing>
          <wp:inline distT="0" distB="0" distL="0" distR="0">
            <wp:extent cx="2000250" cy="781050"/>
            <wp:effectExtent l="19050" t="0" r="0" b="0"/>
            <wp:docPr id="4" name="obrázek 7" descr="futsalvit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futsalvitkovic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54CC">
        <w:rPr>
          <w:noProof/>
        </w:rPr>
        <w:drawing>
          <wp:inline distT="0" distB="0" distL="0" distR="0">
            <wp:extent cx="2051050" cy="781050"/>
            <wp:effectExtent l="19050" t="0" r="6350" b="0"/>
            <wp:docPr id="5" name="obrázek 8" descr="futsalvit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utsalvitkovic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tab/>
        <w:t xml:space="preserve"> </w:t>
      </w:r>
      <w:r w:rsidR="005354CC">
        <w:rPr>
          <w:noProof/>
        </w:rPr>
        <w:drawing>
          <wp:inline distT="0" distB="0" distL="0" distR="0">
            <wp:extent cx="2857500" cy="495300"/>
            <wp:effectExtent l="19050" t="0" r="0" b="0"/>
            <wp:docPr id="6" name="obrázek 9" descr="z-group_443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z-group_44348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301" w:rsidRDefault="000275B2">
      <w:pPr>
        <w:pStyle w:val="Nzev"/>
        <w:rPr>
          <w:sz w:val="32"/>
        </w:rPr>
      </w:pPr>
      <w:r w:rsidRPr="000275B2">
        <w:rPr>
          <w:noProof/>
          <w:sz w:val="20"/>
        </w:rPr>
        <w:pict>
          <v:shape id="_x0000_s1031" type="#_x0000_t75" style="position:absolute;left:0;text-align:left;margin-left:180pt;margin-top:2.35pt;width:69.9pt;height:81pt;z-index:251658752">
            <v:imagedata r:id="rId16" o:title=""/>
          </v:shape>
          <o:OLEObject Type="Embed" ProgID="PBrush" ShapeID="_x0000_s1031" DrawAspect="Content" ObjectID="_1495012192" r:id="rId17"/>
        </w:pict>
      </w:r>
    </w:p>
    <w:sectPr w:rsidR="005B0301" w:rsidSect="0002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08"/>
  <w:hyphenationZone w:val="425"/>
  <w:noPunctuationKerning/>
  <w:characterSpacingControl w:val="doNotCompress"/>
  <w:compat/>
  <w:rsids>
    <w:rsidRoot w:val="005354CC"/>
    <w:rsid w:val="000275B2"/>
    <w:rsid w:val="005354CC"/>
    <w:rsid w:val="005B0301"/>
    <w:rsid w:val="00AD106E"/>
    <w:rsid w:val="00E3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5B2"/>
    <w:rPr>
      <w:sz w:val="24"/>
      <w:szCs w:val="24"/>
    </w:rPr>
  </w:style>
  <w:style w:type="paragraph" w:styleId="Nadpis1">
    <w:name w:val="heading 1"/>
    <w:basedOn w:val="Normln"/>
    <w:next w:val="Normln"/>
    <w:qFormat/>
    <w:rsid w:val="000275B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0275B2"/>
    <w:pPr>
      <w:keepNext/>
      <w:jc w:val="center"/>
      <w:outlineLvl w:val="1"/>
    </w:pPr>
    <w:rPr>
      <w:rFonts w:ascii="Arial" w:hAnsi="Arial" w:cs="Arial"/>
      <w:b/>
      <w:bCs/>
      <w:sz w:val="36"/>
      <w:szCs w:val="52"/>
    </w:rPr>
  </w:style>
  <w:style w:type="paragraph" w:styleId="Nadpis3">
    <w:name w:val="heading 3"/>
    <w:basedOn w:val="Normln"/>
    <w:next w:val="Normln"/>
    <w:qFormat/>
    <w:rsid w:val="000275B2"/>
    <w:pPr>
      <w:keepNext/>
      <w:jc w:val="center"/>
      <w:outlineLvl w:val="2"/>
    </w:pPr>
    <w:rPr>
      <w:rFonts w:ascii="Arial" w:hAnsi="Arial" w:cs="Arial"/>
      <w:b/>
      <w:bCs/>
      <w:color w:val="C00000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275B2"/>
    <w:pPr>
      <w:jc w:val="center"/>
    </w:pPr>
    <w:rPr>
      <w:b/>
      <w:bCs/>
      <w:u w:val="single"/>
    </w:rPr>
  </w:style>
  <w:style w:type="paragraph" w:styleId="Zkladntext">
    <w:name w:val="Body Text"/>
    <w:basedOn w:val="Normln"/>
    <w:semiHidden/>
    <w:unhideWhenUsed/>
    <w:rsid w:val="000275B2"/>
    <w:pPr>
      <w:jc w:val="both"/>
    </w:pPr>
  </w:style>
  <w:style w:type="character" w:customStyle="1" w:styleId="ZkladntextChar">
    <w:name w:val="Základní text Char"/>
    <w:semiHidden/>
    <w:rsid w:val="000275B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0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https://futsalvitkovice.estranky.cz/img/picture/1426/logo2vetsi-roub.jpg" TargetMode="External"/><Relationship Id="rId15" Type="http://schemas.openxmlformats.org/officeDocument/2006/relationships/image" Target="media/image8.jpe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Rychlý míč 2015</vt:lpstr>
    </vt:vector>
  </TitlesOfParts>
  <Company/>
  <LinksUpToDate>false</LinksUpToDate>
  <CharactersWithSpaces>882</CharactersWithSpaces>
  <SharedDoc>false</SharedDoc>
  <HLinks>
    <vt:vector size="6" baseType="variant">
      <vt:variant>
        <vt:i4>1703950</vt:i4>
      </vt:variant>
      <vt:variant>
        <vt:i4>-1</vt:i4>
      </vt:variant>
      <vt:variant>
        <vt:i4>1029</vt:i4>
      </vt:variant>
      <vt:variant>
        <vt:i4>1</vt:i4>
      </vt:variant>
      <vt:variant>
        <vt:lpwstr>https://futsalvitkovice.estranky.cz/img/picture/1426/logo2vetsi-roub.jpg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Rychlý míč 2015</dc:title>
  <dc:creator>Zdeněk</dc:creator>
  <cp:lastModifiedBy>pc</cp:lastModifiedBy>
  <cp:revision>4</cp:revision>
  <cp:lastPrinted>2015-06-05T10:22:00Z</cp:lastPrinted>
  <dcterms:created xsi:type="dcterms:W3CDTF">2015-06-05T10:14:00Z</dcterms:created>
  <dcterms:modified xsi:type="dcterms:W3CDTF">2015-06-05T10:23:00Z</dcterms:modified>
</cp:coreProperties>
</file>